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A8" w:rsidRPr="00727AA8" w:rsidRDefault="00727AA8" w:rsidP="00727AA8">
      <w:pPr>
        <w:spacing w:after="0" w:line="240" w:lineRule="auto"/>
        <w:ind w:left="0" w:firstLine="0"/>
        <w:rPr>
          <w:color w:val="auto"/>
          <w:szCs w:val="24"/>
          <w:lang w:val="ru-RU" w:eastAsia="en-US"/>
        </w:rPr>
      </w:pPr>
      <w:r w:rsidRPr="00727AA8">
        <w:rPr>
          <w:color w:val="auto"/>
          <w:szCs w:val="24"/>
          <w:lang w:val="ru-RU" w:eastAsia="en-US"/>
        </w:rPr>
        <w:t xml:space="preserve">ОСНОВНО </w:t>
      </w:r>
      <w:proofErr w:type="gramStart"/>
      <w:r w:rsidRPr="00727AA8">
        <w:rPr>
          <w:color w:val="auto"/>
          <w:szCs w:val="24"/>
          <w:lang w:val="ru-RU" w:eastAsia="en-US"/>
        </w:rPr>
        <w:t>УЧИЛИЩЕ”ХРИСТО</w:t>
      </w:r>
      <w:proofErr w:type="gramEnd"/>
      <w:r w:rsidRPr="00727AA8">
        <w:rPr>
          <w:color w:val="auto"/>
          <w:szCs w:val="24"/>
          <w:lang w:val="ru-RU" w:eastAsia="en-US"/>
        </w:rPr>
        <w:t xml:space="preserve"> БОТЕВ”С.ВАРДУН,ОБЩ.ТЪРГОВИЩЕ</w:t>
      </w:r>
    </w:p>
    <w:p w:rsidR="001E7E84" w:rsidRPr="00727AA8" w:rsidRDefault="00715FE0" w:rsidP="00727AA8">
      <w:pPr>
        <w:spacing w:after="0" w:line="240" w:lineRule="auto"/>
        <w:ind w:left="0" w:firstLine="0"/>
        <w:rPr>
          <w:color w:val="auto"/>
          <w:szCs w:val="24"/>
          <w:lang w:val="ru-RU" w:eastAsia="en-US"/>
        </w:rPr>
      </w:pPr>
      <w:r>
        <w:rPr>
          <w:color w:val="auto"/>
          <w:szCs w:val="24"/>
          <w:lang w:val="ru-RU" w:eastAsia="en-US"/>
        </w:rPr>
        <w:t xml:space="preserve">                 </w:t>
      </w:r>
      <w:proofErr w:type="spellStart"/>
      <w:proofErr w:type="gramStart"/>
      <w:r>
        <w:rPr>
          <w:color w:val="auto"/>
          <w:szCs w:val="24"/>
          <w:lang w:val="ru-RU" w:eastAsia="en-US"/>
        </w:rPr>
        <w:t>Ул</w:t>
      </w:r>
      <w:r>
        <w:rPr>
          <w:color w:val="auto"/>
          <w:szCs w:val="24"/>
          <w:lang w:eastAsia="en-US"/>
        </w:rPr>
        <w:t>ица</w:t>
      </w:r>
      <w:proofErr w:type="spellEnd"/>
      <w:r>
        <w:rPr>
          <w:color w:val="auto"/>
          <w:szCs w:val="24"/>
          <w:lang w:eastAsia="en-US"/>
        </w:rPr>
        <w:t xml:space="preserve"> </w:t>
      </w:r>
      <w:r w:rsidR="00727AA8" w:rsidRPr="00727AA8">
        <w:rPr>
          <w:color w:val="auto"/>
          <w:szCs w:val="24"/>
          <w:lang w:val="ru-RU" w:eastAsia="en-US"/>
        </w:rPr>
        <w:t>”</w:t>
      </w:r>
      <w:proofErr w:type="spellStart"/>
      <w:r w:rsidR="00727AA8" w:rsidRPr="00727AA8">
        <w:rPr>
          <w:color w:val="auto"/>
          <w:szCs w:val="24"/>
          <w:lang w:val="ru-RU" w:eastAsia="en-US"/>
        </w:rPr>
        <w:t>Христо</w:t>
      </w:r>
      <w:proofErr w:type="spellEnd"/>
      <w:proofErr w:type="gramEnd"/>
      <w:r w:rsidR="00727AA8" w:rsidRPr="00727AA8">
        <w:rPr>
          <w:color w:val="auto"/>
          <w:szCs w:val="24"/>
          <w:lang w:val="ru-RU" w:eastAsia="en-US"/>
        </w:rPr>
        <w:t xml:space="preserve"> </w:t>
      </w:r>
      <w:proofErr w:type="spellStart"/>
      <w:r w:rsidR="00727AA8" w:rsidRPr="00727AA8">
        <w:rPr>
          <w:color w:val="auto"/>
          <w:szCs w:val="24"/>
          <w:lang w:val="ru-RU" w:eastAsia="en-US"/>
        </w:rPr>
        <w:t>Ботев</w:t>
      </w:r>
      <w:proofErr w:type="spellEnd"/>
      <w:r w:rsidR="00727AA8" w:rsidRPr="00727AA8">
        <w:rPr>
          <w:color w:val="auto"/>
          <w:szCs w:val="24"/>
          <w:lang w:val="ru-RU" w:eastAsia="en-US"/>
        </w:rPr>
        <w:t xml:space="preserve">” №32, </w:t>
      </w:r>
      <w:r w:rsidR="00727AA8" w:rsidRPr="00727AA8">
        <w:rPr>
          <w:color w:val="auto"/>
          <w:szCs w:val="24"/>
          <w:lang w:val="en-US" w:eastAsia="en-US"/>
        </w:rPr>
        <w:t>e</w:t>
      </w:r>
      <w:r w:rsidR="00727AA8" w:rsidRPr="00727AA8">
        <w:rPr>
          <w:color w:val="auto"/>
          <w:szCs w:val="24"/>
          <w:lang w:val="ru-RU" w:eastAsia="en-US"/>
        </w:rPr>
        <w:t>-</w:t>
      </w:r>
      <w:r w:rsidR="00727AA8" w:rsidRPr="00727AA8">
        <w:rPr>
          <w:color w:val="auto"/>
          <w:szCs w:val="24"/>
          <w:lang w:val="en-US" w:eastAsia="en-US"/>
        </w:rPr>
        <w:t>mail</w:t>
      </w:r>
      <w:r w:rsidR="00727AA8" w:rsidRPr="00727AA8">
        <w:rPr>
          <w:color w:val="auto"/>
          <w:szCs w:val="24"/>
          <w:lang w:val="ru-RU" w:eastAsia="en-US"/>
        </w:rPr>
        <w:t>:</w:t>
      </w:r>
      <w:r w:rsidR="00C169D1">
        <w:rPr>
          <w:color w:val="auto"/>
          <w:szCs w:val="24"/>
          <w:lang w:val="en-US" w:eastAsia="en-US"/>
        </w:rPr>
        <w:t xml:space="preserve"> </w:t>
      </w:r>
      <w:r w:rsidR="00C169D1" w:rsidRPr="00C169D1">
        <w:t>info-2500109</w:t>
      </w:r>
      <w:r w:rsidR="00C169D1" w:rsidRPr="00C169D1">
        <w:rPr>
          <w:lang w:val="en-US"/>
        </w:rPr>
        <w:t>@edu.mon.bg</w:t>
      </w:r>
    </w:p>
    <w:p w:rsidR="001E7E84" w:rsidRDefault="00261C7E">
      <w:pPr>
        <w:spacing w:after="0" w:line="259" w:lineRule="auto"/>
        <w:ind w:left="76" w:firstLine="0"/>
        <w:jc w:val="center"/>
      </w:pPr>
      <w:r>
        <w:rPr>
          <w:b/>
          <w:sz w:val="28"/>
        </w:rPr>
        <w:t xml:space="preserve"> </w:t>
      </w:r>
    </w:p>
    <w:p w:rsidR="001E7E84" w:rsidRDefault="00261C7E">
      <w:pPr>
        <w:spacing w:after="25" w:line="259" w:lineRule="auto"/>
        <w:ind w:left="76" w:firstLine="0"/>
        <w:jc w:val="center"/>
      </w:pPr>
      <w:r>
        <w:rPr>
          <w:b/>
          <w:sz w:val="28"/>
        </w:rPr>
        <w:t xml:space="preserve"> </w:t>
      </w:r>
    </w:p>
    <w:p w:rsidR="001E7E84" w:rsidRDefault="00261C7E" w:rsidP="00637618">
      <w:pPr>
        <w:spacing w:after="40" w:line="248" w:lineRule="auto"/>
        <w:ind w:left="1460" w:right="26"/>
        <w:jc w:val="center"/>
      </w:pPr>
      <w:r>
        <w:rPr>
          <w:b/>
          <w:sz w:val="28"/>
        </w:rPr>
        <w:t xml:space="preserve">Утвърждавам: </w:t>
      </w:r>
      <w:bookmarkStart w:id="0" w:name="_GoBack"/>
      <w:r w:rsidR="006376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6" o:title=""/>
            <o:lock v:ext="edit" ungrouping="t" rotation="t" cropping="t" verticies="t" text="t" grouping="t"/>
            <o:signatureline v:ext="edit" id="{0D4F0436-A7AB-4ECC-A7F8-407A9366EBAD}" provid="{00000000-0000-0000-0000-000000000000}" o:suggestedsigner="Нихат Билялов" o:suggestedsigner2="директор" issignatureline="t"/>
          </v:shape>
        </w:pict>
      </w:r>
      <w:bookmarkEnd w:id="0"/>
    </w:p>
    <w:p w:rsidR="001E7E84" w:rsidRDefault="00261C7E">
      <w:pPr>
        <w:spacing w:after="0" w:line="259" w:lineRule="auto"/>
        <w:ind w:left="76" w:firstLine="0"/>
        <w:jc w:val="center"/>
      </w:pPr>
      <w:r>
        <w:rPr>
          <w:b/>
          <w:sz w:val="28"/>
        </w:rPr>
        <w:t xml:space="preserve"> </w:t>
      </w:r>
    </w:p>
    <w:p w:rsidR="001E7E84" w:rsidRDefault="00261C7E">
      <w:pPr>
        <w:spacing w:after="0" w:line="259" w:lineRule="auto"/>
        <w:ind w:left="76" w:firstLine="0"/>
        <w:jc w:val="center"/>
      </w:pPr>
      <w:r>
        <w:rPr>
          <w:b/>
          <w:sz w:val="28"/>
        </w:rPr>
        <w:t xml:space="preserve"> </w:t>
      </w:r>
    </w:p>
    <w:p w:rsidR="001E7E84" w:rsidRDefault="00261C7E">
      <w:pPr>
        <w:spacing w:after="76" w:line="259" w:lineRule="auto"/>
        <w:ind w:left="76" w:firstLine="0"/>
        <w:jc w:val="center"/>
      </w:pPr>
      <w:r>
        <w:rPr>
          <w:b/>
          <w:sz w:val="28"/>
        </w:rPr>
        <w:t xml:space="preserve"> </w:t>
      </w:r>
    </w:p>
    <w:p w:rsidR="00EF25E8" w:rsidRPr="00EF25E8" w:rsidRDefault="006A74FB" w:rsidP="00EF25E8">
      <w:pPr>
        <w:pStyle w:val="1"/>
        <w:spacing w:after="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EF25E8" w:rsidRPr="00EF25E8">
        <w:rPr>
          <w:sz w:val="28"/>
          <w:szCs w:val="28"/>
        </w:rPr>
        <w:t>П   Р   А   В   И   Л   А</w:t>
      </w:r>
    </w:p>
    <w:p w:rsidR="00EF25E8" w:rsidRPr="00EF25E8" w:rsidRDefault="00EF25E8" w:rsidP="00EF25E8">
      <w:pPr>
        <w:pStyle w:val="1"/>
        <w:spacing w:after="35"/>
        <w:rPr>
          <w:sz w:val="28"/>
          <w:szCs w:val="28"/>
        </w:rPr>
      </w:pPr>
      <w:r w:rsidRPr="00EF25E8">
        <w:rPr>
          <w:sz w:val="28"/>
          <w:szCs w:val="28"/>
        </w:rPr>
        <w:t xml:space="preserve"> ЗА УЧАСТИЕ НА ПЕРСОНАЛА В КВАЛИФИКАЦИОННА ДЕЙНОСТ И МЕХАНИЗЪМ ЗА ФИНАН</w:t>
      </w:r>
      <w:r w:rsidR="00FC4370">
        <w:rPr>
          <w:sz w:val="28"/>
          <w:szCs w:val="28"/>
        </w:rPr>
        <w:t>СОВА ПОДКРЕПА ПРЕЗ УЧЕБНАТА 2025/2026</w:t>
      </w:r>
      <w:r w:rsidRPr="00EF25E8">
        <w:rPr>
          <w:sz w:val="28"/>
          <w:szCs w:val="28"/>
        </w:rPr>
        <w:t xml:space="preserve"> г.</w:t>
      </w:r>
    </w:p>
    <w:p w:rsidR="001E7E84" w:rsidRPr="00EF25E8" w:rsidRDefault="001E7E84" w:rsidP="00EF25E8">
      <w:pPr>
        <w:pStyle w:val="1"/>
        <w:spacing w:after="35"/>
        <w:rPr>
          <w:sz w:val="28"/>
          <w:szCs w:val="28"/>
        </w:rPr>
      </w:pPr>
    </w:p>
    <w:p w:rsidR="001E7E84" w:rsidRDefault="00261C7E">
      <w:pPr>
        <w:spacing w:after="124" w:line="259" w:lineRule="auto"/>
        <w:ind w:left="0" w:firstLine="0"/>
      </w:pPr>
      <w:r>
        <w:t xml:space="preserve"> </w:t>
      </w:r>
    </w:p>
    <w:p w:rsidR="001E7E84" w:rsidRDefault="00261C7E" w:rsidP="00D932EB">
      <w:pPr>
        <w:pStyle w:val="1"/>
        <w:ind w:left="-5"/>
      </w:pPr>
      <w:r>
        <w:t xml:space="preserve">І. ОБЩИ ПОЛОЖЕНИЯ </w:t>
      </w:r>
    </w:p>
    <w:p w:rsidR="001E7E84" w:rsidRDefault="00261C7E" w:rsidP="00D932EB">
      <w:pPr>
        <w:ind w:left="-5"/>
      </w:pPr>
      <w:r>
        <w:t xml:space="preserve"> </w:t>
      </w:r>
      <w:r>
        <w:rPr>
          <w:b/>
        </w:rPr>
        <w:t>Чл. 1</w:t>
      </w:r>
      <w:r>
        <w:t xml:space="preserve">. Този документ определя правилата за участие на педагогическите специалисти в квалификационната дейност и включва механизъм за финансирането й.. </w:t>
      </w:r>
    </w:p>
    <w:p w:rsidR="001E7E84" w:rsidRDefault="00261C7E" w:rsidP="00D932EB">
      <w:pPr>
        <w:ind w:left="-5"/>
      </w:pPr>
      <w:r>
        <w:rPr>
          <w:b/>
        </w:rPr>
        <w:t>Чл. 2</w:t>
      </w:r>
      <w:r>
        <w:t xml:space="preserve">. Правилата определят начина, реда и финансирането на професионалната квалификация на педагогическите специалисти. </w:t>
      </w:r>
    </w:p>
    <w:p w:rsidR="001E7E84" w:rsidRDefault="00261C7E" w:rsidP="00D932EB">
      <w:pPr>
        <w:ind w:left="-5"/>
      </w:pPr>
      <w:r>
        <w:t>Чл. 3. Пе</w:t>
      </w:r>
      <w:r w:rsidR="004D6582">
        <w:t>дагогическите специалисти от Основно училище „Христо Ботев“ село Вардун ,община Търговище</w:t>
      </w:r>
      <w:r>
        <w:t xml:space="preserve"> имат правото да повишават образованието и професионалната си квалификация  в съответствие със Закона за предучилищното и училищно образование и Наредба №15 от 22.07.2019 г. за статута и професионалното развитие на учителите, директорите и другите педагогически специалисти  да получава информация за възможностите за повишаване на образованието и професионалната си квалификация. </w:t>
      </w:r>
    </w:p>
    <w:p w:rsidR="001E7E84" w:rsidRDefault="00261C7E" w:rsidP="00D932EB">
      <w:pPr>
        <w:ind w:left="-5"/>
      </w:pPr>
      <w:r>
        <w:rPr>
          <w:b/>
        </w:rPr>
        <w:t xml:space="preserve">Чл. 4. </w:t>
      </w:r>
      <w:r>
        <w:t>Директорът на училището е длъжен да осигурява необходимите условия за повишаване на квалификацията на педагогическите специали</w:t>
      </w:r>
      <w:r w:rsidR="004D6582">
        <w:t xml:space="preserve">сти в </w:t>
      </w:r>
      <w:r w:rsidR="004D6582" w:rsidRPr="004D6582">
        <w:t>Основно училище „Христо Ботев“ село Вардун ,община Търговище</w:t>
      </w:r>
      <w:r>
        <w:t xml:space="preserve">. </w:t>
      </w:r>
    </w:p>
    <w:p w:rsidR="001E7E84" w:rsidRDefault="00261C7E" w:rsidP="00D932EB">
      <w:pPr>
        <w:ind w:left="-5"/>
      </w:pPr>
      <w:r>
        <w:rPr>
          <w:b/>
        </w:rPr>
        <w:t>Чл. 5</w:t>
      </w:r>
      <w:r>
        <w:t xml:space="preserve">. Квалификацията на педагогическите специалисти е </w:t>
      </w:r>
      <w:r>
        <w:rPr>
          <w:b/>
        </w:rPr>
        <w:t>въвеждаща</w:t>
      </w:r>
      <w:r>
        <w:t xml:space="preserve">, </w:t>
      </w:r>
      <w:r>
        <w:rPr>
          <w:b/>
        </w:rPr>
        <w:t>продължаваща</w:t>
      </w:r>
      <w:r>
        <w:t xml:space="preserve"> и </w:t>
      </w:r>
      <w:proofErr w:type="spellStart"/>
      <w:r>
        <w:rPr>
          <w:b/>
        </w:rPr>
        <w:t>вътрешноинституционална</w:t>
      </w:r>
      <w:proofErr w:type="spellEnd"/>
      <w:r>
        <w:t xml:space="preserve"> (чл.45, (1,2,3) от Наредба №15) </w:t>
      </w:r>
    </w:p>
    <w:p w:rsidR="001E7E84" w:rsidRDefault="00261C7E" w:rsidP="00D932EB">
      <w:pPr>
        <w:spacing w:after="5" w:line="271" w:lineRule="auto"/>
        <w:ind w:left="-5"/>
      </w:pPr>
      <w:r>
        <w:rPr>
          <w:b/>
        </w:rPr>
        <w:t>Чл. 6</w:t>
      </w:r>
      <w:r>
        <w:t xml:space="preserve">. Педагогическите специалисти са длъжни да повишават </w:t>
      </w:r>
      <w:proofErr w:type="spellStart"/>
      <w:r>
        <w:t>кволификацията</w:t>
      </w:r>
      <w:proofErr w:type="spellEnd"/>
      <w:r>
        <w:t xml:space="preserve"> си в не по-малко от </w:t>
      </w:r>
      <w:r>
        <w:rPr>
          <w:b/>
        </w:rPr>
        <w:t xml:space="preserve">48 академични часа-3 кредита (продължаваща квалификация) за атестационния период </w:t>
      </w:r>
      <w:r>
        <w:t xml:space="preserve">и не по-малко от </w:t>
      </w:r>
      <w:r>
        <w:rPr>
          <w:b/>
        </w:rPr>
        <w:t xml:space="preserve">16 часа ( </w:t>
      </w:r>
      <w:proofErr w:type="spellStart"/>
      <w:r>
        <w:rPr>
          <w:b/>
        </w:rPr>
        <w:t>вътрешноинституционална</w:t>
      </w:r>
      <w:proofErr w:type="spellEnd"/>
      <w:r>
        <w:rPr>
          <w:b/>
        </w:rPr>
        <w:t xml:space="preserve"> квалификация) за всяка учебна година. </w:t>
      </w:r>
    </w:p>
    <w:p w:rsidR="001E7E84" w:rsidRDefault="00261C7E">
      <w:pPr>
        <w:spacing w:after="30" w:line="253" w:lineRule="auto"/>
        <w:ind w:left="-5"/>
      </w:pPr>
      <w:r>
        <w:rPr>
          <w:b/>
        </w:rPr>
        <w:t>Чл. 7</w:t>
      </w:r>
      <w:r>
        <w:t>.</w:t>
      </w:r>
      <w:r>
        <w:rPr>
          <w:sz w:val="23"/>
        </w:rPr>
        <w:t xml:space="preserve">Повишаването на квалификацията на педагогическите специалисти за професионално развитие се извършва от : </w:t>
      </w:r>
    </w:p>
    <w:p w:rsidR="001E7E84" w:rsidRDefault="00261C7E">
      <w:pPr>
        <w:numPr>
          <w:ilvl w:val="0"/>
          <w:numId w:val="1"/>
        </w:numPr>
        <w:spacing w:after="3" w:line="253" w:lineRule="auto"/>
        <w:ind w:hanging="230"/>
      </w:pPr>
      <w:r>
        <w:rPr>
          <w:sz w:val="23"/>
        </w:rPr>
        <w:t xml:space="preserve">специализирани обслужващи звена, висши училища и научни организации; </w:t>
      </w:r>
    </w:p>
    <w:p w:rsidR="001E7E84" w:rsidRDefault="00261C7E" w:rsidP="00D932EB">
      <w:pPr>
        <w:numPr>
          <w:ilvl w:val="0"/>
          <w:numId w:val="1"/>
        </w:numPr>
        <w:spacing w:after="3" w:line="253" w:lineRule="auto"/>
        <w:ind w:hanging="230"/>
      </w:pPr>
      <w:r>
        <w:rPr>
          <w:sz w:val="23"/>
        </w:rPr>
        <w:lastRenderedPageBreak/>
        <w:t xml:space="preserve">обучителни организации, чиито програми за обучение са одобрени от министъра на образованието и науката и са вписани в информационен регистър. </w:t>
      </w:r>
    </w:p>
    <w:p w:rsidR="00D932EB" w:rsidRDefault="00D932EB" w:rsidP="00D932EB">
      <w:pPr>
        <w:spacing w:after="3" w:line="253" w:lineRule="auto"/>
      </w:pPr>
    </w:p>
    <w:p w:rsidR="00D932EB" w:rsidRDefault="00D932EB" w:rsidP="00D932EB">
      <w:pPr>
        <w:spacing w:after="3" w:line="253" w:lineRule="auto"/>
      </w:pPr>
    </w:p>
    <w:p w:rsidR="001E7E84" w:rsidRDefault="00261C7E" w:rsidP="00D932EB">
      <w:pPr>
        <w:spacing w:after="3" w:line="253" w:lineRule="auto"/>
        <w:ind w:left="-5"/>
      </w:pPr>
      <w:r>
        <w:rPr>
          <w:b/>
          <w:sz w:val="23"/>
        </w:rPr>
        <w:t>Чл. 8.</w:t>
      </w:r>
      <w:r>
        <w:rPr>
          <w:sz w:val="23"/>
        </w:rPr>
        <w:t xml:space="preserve"> Педагогическите компетентности се отразяват в професионално портфолио на педагогическите </w:t>
      </w:r>
      <w:proofErr w:type="spellStart"/>
      <w:r>
        <w:rPr>
          <w:sz w:val="23"/>
        </w:rPr>
        <w:t>специлисти</w:t>
      </w:r>
      <w:proofErr w:type="spellEnd"/>
      <w:r>
        <w:rPr>
          <w:sz w:val="23"/>
        </w:rPr>
        <w:t>. Професионалното портфолио се съставя от педагогически специалист и включва професионалните му изяви, кариерното му израстване и постигнатите резултати с учениците. Професионалното портфолио се попълва всяка година.</w:t>
      </w:r>
      <w:r>
        <w:t xml:space="preserve"> </w:t>
      </w:r>
    </w:p>
    <w:p w:rsidR="001E7E84" w:rsidRDefault="00261C7E" w:rsidP="00D932EB">
      <w:pPr>
        <w:pStyle w:val="2"/>
        <w:ind w:left="-5"/>
      </w:pPr>
      <w:r>
        <w:t xml:space="preserve">ІІ. УЧАСТНИЦИ В КВАЛИФИКАЦИОННАТА ДЕЙНОСТ </w:t>
      </w:r>
    </w:p>
    <w:p w:rsidR="001E7E84" w:rsidRDefault="00261C7E" w:rsidP="00D932EB">
      <w:pPr>
        <w:ind w:left="-5"/>
      </w:pPr>
      <w:r>
        <w:rPr>
          <w:b/>
        </w:rPr>
        <w:t>Чл. 9.</w:t>
      </w:r>
      <w:r>
        <w:t xml:space="preserve"> Участниците в квалификационната дейност са : </w:t>
      </w:r>
    </w:p>
    <w:p w:rsidR="001E7E84" w:rsidRDefault="00261C7E" w:rsidP="00D932EB">
      <w:pPr>
        <w:ind w:left="37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Педагогическите специалисти ;  </w:t>
      </w:r>
    </w:p>
    <w:p w:rsidR="001E7E84" w:rsidRDefault="00261C7E" w:rsidP="00D932EB">
      <w:pPr>
        <w:pStyle w:val="2"/>
        <w:ind w:left="-5"/>
      </w:pPr>
      <w:r>
        <w:t xml:space="preserve">ІІІ. ПРИНЦИПИ И КРИТЕРИИ </w:t>
      </w:r>
    </w:p>
    <w:p w:rsidR="001E7E84" w:rsidRDefault="00261C7E" w:rsidP="00D932EB">
      <w:pPr>
        <w:ind w:left="-5"/>
      </w:pPr>
      <w:r>
        <w:rPr>
          <w:b/>
        </w:rPr>
        <w:t>Чл. 10.</w:t>
      </w:r>
      <w:r>
        <w:t xml:space="preserve">. Квалификационната дейност трябва да отговаря на следните изисквания : </w:t>
      </w:r>
    </w:p>
    <w:p w:rsidR="001E7E84" w:rsidRDefault="00261C7E" w:rsidP="00D932EB">
      <w:pPr>
        <w:numPr>
          <w:ilvl w:val="0"/>
          <w:numId w:val="2"/>
        </w:numPr>
        <w:ind w:hanging="360"/>
      </w:pPr>
      <w:r>
        <w:t xml:space="preserve">адекватност на обучението ;  </w:t>
      </w:r>
    </w:p>
    <w:p w:rsidR="001E7E84" w:rsidRDefault="00663B6A" w:rsidP="00D932EB">
      <w:pPr>
        <w:numPr>
          <w:ilvl w:val="0"/>
          <w:numId w:val="2"/>
        </w:numPr>
        <w:ind w:hanging="360"/>
      </w:pPr>
      <w:r>
        <w:t>актуалн</w:t>
      </w:r>
      <w:r w:rsidR="00261C7E">
        <w:t xml:space="preserve">ост на обучението; </w:t>
      </w:r>
    </w:p>
    <w:p w:rsidR="001E7E84" w:rsidRDefault="00261C7E" w:rsidP="00D932EB">
      <w:pPr>
        <w:numPr>
          <w:ilvl w:val="0"/>
          <w:numId w:val="2"/>
        </w:numPr>
        <w:ind w:hanging="360"/>
      </w:pPr>
      <w:r>
        <w:t xml:space="preserve">обвързаност на обучението с професионалното и кариерно развитие на квалифициращият се ; </w:t>
      </w:r>
    </w:p>
    <w:p w:rsidR="001E7E84" w:rsidRDefault="00261C7E" w:rsidP="00D932EB">
      <w:pPr>
        <w:numPr>
          <w:ilvl w:val="0"/>
          <w:numId w:val="2"/>
        </w:numPr>
        <w:ind w:hanging="360"/>
      </w:pPr>
      <w:r>
        <w:t>осигуряване на равен достъп до обучението на педагогическите специалисти в зав</w:t>
      </w:r>
      <w:r w:rsidR="00D932EB">
        <w:t>исимост от заеманата длъжност ;</w:t>
      </w:r>
    </w:p>
    <w:p w:rsidR="001E7E84" w:rsidRDefault="00261C7E" w:rsidP="00D932EB">
      <w:pPr>
        <w:numPr>
          <w:ilvl w:val="0"/>
          <w:numId w:val="2"/>
        </w:numPr>
        <w:ind w:hanging="360"/>
      </w:pPr>
      <w:r>
        <w:t xml:space="preserve">да е индивидуализация- предполагаща учебни форми и курсове, съобразени с личните възможности и интереси на педагогическите специалисти.  </w:t>
      </w:r>
    </w:p>
    <w:p w:rsidR="001E7E84" w:rsidRDefault="00261C7E" w:rsidP="00D932EB">
      <w:pPr>
        <w:numPr>
          <w:ilvl w:val="0"/>
          <w:numId w:val="2"/>
        </w:numPr>
        <w:ind w:hanging="360"/>
      </w:pPr>
      <w:r>
        <w:t xml:space="preserve">Ефективност на обучението-резултатите от обучението да допринасят за повишаване на качеството на дейността на педагогическите специалисти. </w:t>
      </w:r>
    </w:p>
    <w:p w:rsidR="001E7E84" w:rsidRDefault="00261C7E" w:rsidP="00D932EB">
      <w:pPr>
        <w:pStyle w:val="2"/>
        <w:ind w:left="-5"/>
      </w:pPr>
      <w:r>
        <w:t xml:space="preserve">ІV. ЕТАПИ ЗА РЕАЛИЗИРАНЕ НА КВАЛИФИКАЦИОННАТА ДЕЙНОСТ </w:t>
      </w:r>
    </w:p>
    <w:p w:rsidR="001E7E84" w:rsidRDefault="00261C7E">
      <w:pPr>
        <w:spacing w:after="5" w:line="271" w:lineRule="auto"/>
        <w:ind w:left="-5"/>
      </w:pPr>
      <w:r>
        <w:rPr>
          <w:b/>
        </w:rPr>
        <w:t>Чл. 11.</w:t>
      </w:r>
      <w:r>
        <w:t xml:space="preserve"> </w:t>
      </w:r>
      <w:r>
        <w:rPr>
          <w:b/>
        </w:rPr>
        <w:t xml:space="preserve">Етапите през които преминава реализацията на квалификационната дейност са : </w:t>
      </w:r>
    </w:p>
    <w:p w:rsidR="001E7E84" w:rsidRDefault="00261C7E">
      <w:pPr>
        <w:numPr>
          <w:ilvl w:val="0"/>
          <w:numId w:val="3"/>
        </w:numPr>
        <w:ind w:hanging="360"/>
      </w:pPr>
      <w:r>
        <w:t xml:space="preserve">анализ на кадровия потенциал ; </w:t>
      </w:r>
    </w:p>
    <w:p w:rsidR="001E7E84" w:rsidRDefault="00261C7E">
      <w:pPr>
        <w:numPr>
          <w:ilvl w:val="0"/>
          <w:numId w:val="3"/>
        </w:numPr>
        <w:ind w:hanging="360"/>
      </w:pPr>
      <w:r>
        <w:t xml:space="preserve">проучване на потребностите от обучение и квалификация; </w:t>
      </w:r>
    </w:p>
    <w:p w:rsidR="001E7E84" w:rsidRDefault="00261C7E">
      <w:pPr>
        <w:numPr>
          <w:ilvl w:val="0"/>
          <w:numId w:val="3"/>
        </w:numPr>
        <w:ind w:hanging="360"/>
      </w:pPr>
      <w:r>
        <w:t xml:space="preserve">определяне на приоритетите и дефицитите за обучение и квалификация; </w:t>
      </w:r>
    </w:p>
    <w:p w:rsidR="001E7E84" w:rsidRDefault="00261C7E">
      <w:pPr>
        <w:numPr>
          <w:ilvl w:val="0"/>
          <w:numId w:val="3"/>
        </w:numPr>
        <w:ind w:hanging="360"/>
      </w:pPr>
      <w:r>
        <w:t xml:space="preserve">планиране на обучението ; </w:t>
      </w:r>
    </w:p>
    <w:p w:rsidR="001E7E84" w:rsidRDefault="00261C7E">
      <w:pPr>
        <w:numPr>
          <w:ilvl w:val="0"/>
          <w:numId w:val="3"/>
        </w:numPr>
        <w:ind w:hanging="360"/>
      </w:pPr>
      <w:r>
        <w:t xml:space="preserve">финансово осигуряване на обучението  ; </w:t>
      </w:r>
    </w:p>
    <w:p w:rsidR="001E7E84" w:rsidRDefault="00261C7E">
      <w:pPr>
        <w:numPr>
          <w:ilvl w:val="0"/>
          <w:numId w:val="3"/>
        </w:numPr>
        <w:ind w:hanging="360"/>
      </w:pPr>
      <w:r>
        <w:t xml:space="preserve">организиране и провеждане на обучението ; </w:t>
      </w:r>
    </w:p>
    <w:p w:rsidR="001E7E84" w:rsidRDefault="00261C7E" w:rsidP="00D932EB">
      <w:pPr>
        <w:numPr>
          <w:ilvl w:val="0"/>
          <w:numId w:val="3"/>
        </w:numPr>
        <w:ind w:hanging="360"/>
      </w:pPr>
      <w:r>
        <w:t xml:space="preserve">анализ и оценка на ефективността на обучението или квалификацията. </w:t>
      </w:r>
    </w:p>
    <w:p w:rsidR="001E7E84" w:rsidRDefault="00261C7E">
      <w:pPr>
        <w:pStyle w:val="2"/>
        <w:ind w:left="-5"/>
      </w:pPr>
      <w:r>
        <w:t xml:space="preserve">V. ПРАВИЛА ЗА УЧАСТИЕ НА ПЕДАГОГИЧЕСКИЯ ПЕРСОНАЛ В КВАЛИФИКАЦИОННАТА ДЕЙНОСТ </w:t>
      </w:r>
    </w:p>
    <w:p w:rsidR="001E7E84" w:rsidRDefault="00261C7E" w:rsidP="00D932EB">
      <w:pPr>
        <w:ind w:left="-5"/>
      </w:pPr>
      <w:r>
        <w:rPr>
          <w:b/>
        </w:rPr>
        <w:t>Чл. 12</w:t>
      </w:r>
      <w:r>
        <w:t xml:space="preserve">. Квалификационната дейност в училището се ръководи, финансира и контролира от Директора, в качеството му на работодател. </w:t>
      </w:r>
    </w:p>
    <w:p w:rsidR="001E7E84" w:rsidRDefault="00261C7E">
      <w:pPr>
        <w:ind w:left="-5"/>
      </w:pPr>
      <w:r>
        <w:rPr>
          <w:b/>
        </w:rPr>
        <w:t>Чл. 13</w:t>
      </w:r>
      <w:r>
        <w:t xml:space="preserve">. Квалификационната дейност ( въвеждаща, </w:t>
      </w:r>
      <w:proofErr w:type="spellStart"/>
      <w:r>
        <w:t>вътрешноинституционална</w:t>
      </w:r>
      <w:proofErr w:type="spellEnd"/>
      <w:r>
        <w:t xml:space="preserve"> и продълж</w:t>
      </w:r>
      <w:r w:rsidR="00663B6A">
        <w:t>аваща ) на педагогическите спец</w:t>
      </w:r>
      <w:r>
        <w:t xml:space="preserve">иалисти на училищно равнище се осъществява съгласно Плана за квалификационната дейност на училището, който се изготвя в началото на всяка учебна година от Комисия за квалификационни дейности (ККД) и се приема на заседание на ПС. </w:t>
      </w:r>
    </w:p>
    <w:p w:rsidR="001E7E84" w:rsidRDefault="00261C7E">
      <w:pPr>
        <w:ind w:left="-5"/>
      </w:pPr>
      <w:r>
        <w:rPr>
          <w:rFonts w:ascii="Arial" w:eastAsia="Arial" w:hAnsi="Arial" w:cs="Arial"/>
          <w:b/>
          <w:sz w:val="23"/>
        </w:rPr>
        <w:t xml:space="preserve"> </w:t>
      </w:r>
      <w:r>
        <w:rPr>
          <w:b/>
        </w:rPr>
        <w:t>Член 14</w:t>
      </w:r>
      <w:r>
        <w:t xml:space="preserve">. Планът за квалификационна дейност  е част от годишния план и в съответствие със: </w:t>
      </w:r>
    </w:p>
    <w:p w:rsidR="001E7E84" w:rsidRDefault="00261C7E">
      <w:pPr>
        <w:numPr>
          <w:ilvl w:val="0"/>
          <w:numId w:val="4"/>
        </w:numPr>
        <w:ind w:hanging="242"/>
      </w:pPr>
      <w:r>
        <w:lastRenderedPageBreak/>
        <w:t xml:space="preserve">стратегията за развитие на институцията; </w:t>
      </w:r>
    </w:p>
    <w:p w:rsidR="001E7E84" w:rsidRDefault="00261C7E">
      <w:pPr>
        <w:numPr>
          <w:ilvl w:val="0"/>
          <w:numId w:val="4"/>
        </w:numPr>
        <w:ind w:hanging="242"/>
      </w:pPr>
      <w:r>
        <w:t xml:space="preserve">установените потребности за повишаване на квалификацията; </w:t>
      </w:r>
    </w:p>
    <w:p w:rsidR="001E7E84" w:rsidRDefault="00261C7E">
      <w:pPr>
        <w:numPr>
          <w:ilvl w:val="0"/>
          <w:numId w:val="4"/>
        </w:numPr>
        <w:ind w:hanging="242"/>
      </w:pPr>
      <w:r>
        <w:t xml:space="preserve">резултатите от процеса на атестиране; </w:t>
      </w:r>
    </w:p>
    <w:p w:rsidR="001E7E84" w:rsidRDefault="00261C7E">
      <w:pPr>
        <w:numPr>
          <w:ilvl w:val="0"/>
          <w:numId w:val="4"/>
        </w:numPr>
        <w:ind w:hanging="242"/>
      </w:pPr>
      <w:r>
        <w:t xml:space="preserve">годишните средства за квалификация, част от които се разходват в съответствие с приоритетните области за продължаващата квалификация, определяни ежегодно от </w:t>
      </w:r>
    </w:p>
    <w:p w:rsidR="001E7E84" w:rsidRDefault="00261C7E">
      <w:pPr>
        <w:ind w:left="-5"/>
      </w:pPr>
      <w:r>
        <w:t xml:space="preserve">Министерството на образованието и науката; </w:t>
      </w:r>
    </w:p>
    <w:p w:rsidR="001E7E84" w:rsidRDefault="00261C7E">
      <w:pPr>
        <w:numPr>
          <w:ilvl w:val="0"/>
          <w:numId w:val="4"/>
        </w:numPr>
        <w:ind w:hanging="242"/>
      </w:pPr>
      <w:r>
        <w:t xml:space="preserve">правилата за организирането и провеждането на </w:t>
      </w:r>
      <w:proofErr w:type="spellStart"/>
      <w:r>
        <w:t>вътрешноинституционалната</w:t>
      </w:r>
      <w:proofErr w:type="spellEnd"/>
      <w:r>
        <w:t xml:space="preserve"> </w:t>
      </w:r>
      <w:proofErr w:type="spellStart"/>
      <w:r>
        <w:t>квалификация,съгласувани</w:t>
      </w:r>
      <w:proofErr w:type="spellEnd"/>
      <w:r>
        <w:t xml:space="preserve"> с педагогическия съвет и утвърдени от директора на институцията </w:t>
      </w:r>
    </w:p>
    <w:p w:rsidR="001E7E84" w:rsidRDefault="00261C7E">
      <w:pPr>
        <w:ind w:left="-5"/>
      </w:pPr>
      <w:r>
        <w:rPr>
          <w:b/>
        </w:rPr>
        <w:t>Чл. 15.</w:t>
      </w:r>
      <w:r>
        <w:t xml:space="preserve"> Повишаването на квалификацията на педагогическите специалисти има за цел : </w:t>
      </w:r>
    </w:p>
    <w:p w:rsidR="001E7E84" w:rsidRDefault="00261C7E">
      <w:pPr>
        <w:numPr>
          <w:ilvl w:val="2"/>
          <w:numId w:val="7"/>
        </w:numPr>
        <w:ind w:firstLine="708"/>
      </w:pPr>
      <w:r>
        <w:t>да осигури съответствие между социалната практика, образователната система и равнището на професионална компетентност на педагогическите специалисти с резултатите и препоръките от атестацията им, както и с националната, регионалната, о</w:t>
      </w:r>
      <w:r w:rsidR="00663B6A">
        <w:t>бщинската и училищна политика</w:t>
      </w:r>
    </w:p>
    <w:p w:rsidR="001E7E84" w:rsidRDefault="00261C7E">
      <w:pPr>
        <w:numPr>
          <w:ilvl w:val="2"/>
          <w:numId w:val="7"/>
        </w:numPr>
        <w:ind w:firstLine="708"/>
      </w:pPr>
      <w:r>
        <w:t>да дава възможност за разширяване на професионалните интере</w:t>
      </w:r>
      <w:r w:rsidR="00663B6A">
        <w:t>си на педагогическите специалисти</w:t>
      </w:r>
      <w:r>
        <w:t xml:space="preserve"> и за тяхното професионално развитие. </w:t>
      </w:r>
    </w:p>
    <w:p w:rsidR="001E7E84" w:rsidRDefault="00261C7E">
      <w:pPr>
        <w:numPr>
          <w:ilvl w:val="2"/>
          <w:numId w:val="7"/>
        </w:numPr>
        <w:ind w:firstLine="708"/>
      </w:pPr>
      <w:r>
        <w:t xml:space="preserve">да е насочена към напредъка на учениците и подобряване на образователните им резултати ; </w:t>
      </w:r>
    </w:p>
    <w:p w:rsidR="001E7E84" w:rsidRDefault="00261C7E">
      <w:pPr>
        <w:numPr>
          <w:ilvl w:val="2"/>
          <w:numId w:val="7"/>
        </w:numPr>
        <w:ind w:firstLine="708"/>
      </w:pPr>
      <w:r>
        <w:t xml:space="preserve">Да създава условия за превръщане на институцията в среда за изява чрез разгръщане на творчеството и иновациите и за обмяна на добри практики; </w:t>
      </w:r>
    </w:p>
    <w:p w:rsidR="001E7E84" w:rsidRDefault="00261C7E">
      <w:pPr>
        <w:numPr>
          <w:ilvl w:val="2"/>
          <w:numId w:val="7"/>
        </w:numPr>
        <w:ind w:firstLine="708"/>
      </w:pPr>
      <w:r>
        <w:t xml:space="preserve">да повишава привлекателността на учителската професия и социалния статус на педагогическия специалист; </w:t>
      </w:r>
    </w:p>
    <w:p w:rsidR="001E7E84" w:rsidRDefault="00261C7E">
      <w:pPr>
        <w:ind w:left="-5"/>
      </w:pPr>
      <w:r>
        <w:rPr>
          <w:b/>
        </w:rPr>
        <w:t>Чл. 16</w:t>
      </w:r>
      <w:r>
        <w:t xml:space="preserve">. Квалификационната дейност на национално равнище регионално и общинско ниво се организира от организации, чиито програми са одобрени в Националния регистър за квалификации на МОН. </w:t>
      </w:r>
    </w:p>
    <w:p w:rsidR="001E7E84" w:rsidRDefault="00261C7E">
      <w:pPr>
        <w:ind w:left="-5"/>
      </w:pPr>
      <w:r>
        <w:rPr>
          <w:b/>
        </w:rPr>
        <w:t>Чл. 17</w:t>
      </w:r>
      <w:r>
        <w:t>. Повишаването на квалификацията на педагогическите специалисти се измерва чрез система от квалификационни кредити и се удостоверява с документ. Системата на квалификационните кредити се определя от държавния образователе</w:t>
      </w:r>
      <w:r w:rsidR="00663B6A">
        <w:t>н стандарт за статута и професи</w:t>
      </w:r>
      <w:r>
        <w:t xml:space="preserve">оналното развитие на учителите, директорите и другите педагогически специалисти да участват педагогически кадри, които работят в училището. </w:t>
      </w:r>
    </w:p>
    <w:p w:rsidR="001E7E84" w:rsidRDefault="00261C7E">
      <w:pPr>
        <w:ind w:left="-5"/>
      </w:pPr>
      <w:r>
        <w:rPr>
          <w:b/>
        </w:rPr>
        <w:t>Чл. 18</w:t>
      </w:r>
      <w:r>
        <w:t xml:space="preserve">. Педагогическите кадри се включват в организирани форми за повишаване на квалификацията : </w:t>
      </w:r>
    </w:p>
    <w:p w:rsidR="001E7E84" w:rsidRDefault="00261C7E">
      <w:pPr>
        <w:numPr>
          <w:ilvl w:val="1"/>
          <w:numId w:val="4"/>
        </w:numPr>
        <w:ind w:hanging="360"/>
      </w:pPr>
      <w:r>
        <w:t xml:space="preserve">по собствено желание ; </w:t>
      </w:r>
    </w:p>
    <w:p w:rsidR="001E7E84" w:rsidRDefault="00261C7E">
      <w:pPr>
        <w:numPr>
          <w:ilvl w:val="1"/>
          <w:numId w:val="4"/>
        </w:numPr>
        <w:ind w:hanging="360"/>
      </w:pPr>
      <w:r>
        <w:t xml:space="preserve">по препоръка на работодателя; </w:t>
      </w:r>
    </w:p>
    <w:p w:rsidR="001E7E84" w:rsidRDefault="00261C7E">
      <w:pPr>
        <w:numPr>
          <w:ilvl w:val="1"/>
          <w:numId w:val="4"/>
        </w:numPr>
        <w:ind w:hanging="360"/>
      </w:pPr>
      <w:r>
        <w:t xml:space="preserve">по препоръка на ККД; </w:t>
      </w:r>
    </w:p>
    <w:p w:rsidR="001E7E84" w:rsidRDefault="00261C7E">
      <w:pPr>
        <w:numPr>
          <w:ilvl w:val="1"/>
          <w:numId w:val="4"/>
        </w:numPr>
        <w:ind w:hanging="360"/>
      </w:pPr>
      <w:r>
        <w:t xml:space="preserve">по препоръка на експерти от РУО София-град и МОН </w:t>
      </w:r>
    </w:p>
    <w:p w:rsidR="001E7E84" w:rsidRDefault="00261C7E">
      <w:pPr>
        <w:ind w:left="-5"/>
      </w:pPr>
      <w:r>
        <w:rPr>
          <w:b/>
        </w:rPr>
        <w:t>Чл. 19</w:t>
      </w:r>
      <w:r>
        <w:t>. Условията за участие във форми за повишаване на квалификацията /</w:t>
      </w:r>
      <w:proofErr w:type="spellStart"/>
      <w:r>
        <w:t>трудовоправни</w:t>
      </w:r>
      <w:proofErr w:type="spellEnd"/>
      <w:r>
        <w:t xml:space="preserve">, финансови и др./ се договарят между педагогическия персонал и директора на училището по реда на чл. 234 от Кодекса на труда и в съответствие с Правилника за прилагане на Закона за народната просвета. </w:t>
      </w:r>
    </w:p>
    <w:p w:rsidR="001E7E84" w:rsidRDefault="00261C7E">
      <w:pPr>
        <w:ind w:left="-5"/>
      </w:pPr>
      <w:r>
        <w:rPr>
          <w:b/>
        </w:rPr>
        <w:lastRenderedPageBreak/>
        <w:t>Чл. 20</w:t>
      </w:r>
      <w:r>
        <w:t xml:space="preserve">. За участие в процедурите за придобиване на професионално-квалификационни степени директорът на училището осигурява ползването на поисканата от учителя част от редовния платен годишен отпуск за съответната година. </w:t>
      </w:r>
    </w:p>
    <w:p w:rsidR="001E7E84" w:rsidRDefault="00261C7E">
      <w:pPr>
        <w:ind w:left="-5"/>
      </w:pPr>
      <w:r>
        <w:rPr>
          <w:b/>
        </w:rPr>
        <w:t>Чл. 21</w:t>
      </w:r>
      <w:r>
        <w:t xml:space="preserve">. Приоритетно във формите за повишаване на квалификацията се включват педагогически специалисти, които : </w:t>
      </w:r>
    </w:p>
    <w:p w:rsidR="001E7E84" w:rsidRDefault="00261C7E" w:rsidP="00D932EB">
      <w:pPr>
        <w:numPr>
          <w:ilvl w:val="1"/>
          <w:numId w:val="5"/>
        </w:numPr>
        <w:ind w:hanging="360"/>
      </w:pPr>
      <w:r>
        <w:t xml:space="preserve">ще прилагат нови или променени учебни планове и учебни програми в училищата и програмни системи в предучилищното образование </w:t>
      </w:r>
    </w:p>
    <w:p w:rsidR="001E7E84" w:rsidRDefault="00261C7E">
      <w:pPr>
        <w:numPr>
          <w:ilvl w:val="1"/>
          <w:numId w:val="5"/>
        </w:numPr>
        <w:ind w:hanging="360"/>
      </w:pPr>
      <w:r>
        <w:t>заемат педагогическа длъжност, която е нова за системата на народната просвета;;</w:t>
      </w:r>
      <w:r>
        <w:rPr>
          <w:rFonts w:ascii="Arial" w:eastAsia="Arial" w:hAnsi="Arial" w:cs="Arial"/>
          <w:sz w:val="23"/>
        </w:rPr>
        <w:t xml:space="preserve"> </w:t>
      </w:r>
    </w:p>
    <w:p w:rsidR="001E7E84" w:rsidRDefault="00261C7E">
      <w:pPr>
        <w:numPr>
          <w:ilvl w:val="1"/>
          <w:numId w:val="5"/>
        </w:numPr>
        <w:ind w:hanging="360"/>
      </w:pPr>
      <w:r>
        <w:t xml:space="preserve">за адаптиране в образователната среда и за методическо и организационно подпомагане и е задължителна за педагогическите специалисти, които: са постъпили за първи път на работа в системата на предучилищното и училищното образование; </w:t>
      </w:r>
    </w:p>
    <w:p w:rsidR="001E7E84" w:rsidRDefault="00261C7E">
      <w:pPr>
        <w:numPr>
          <w:ilvl w:val="1"/>
          <w:numId w:val="5"/>
        </w:numPr>
        <w:ind w:hanging="360"/>
      </w:pPr>
      <w:r>
        <w:t>са назначени на нова длъжност, включително по управление на институцията</w:t>
      </w:r>
      <w:r>
        <w:rPr>
          <w:rFonts w:ascii="Arial" w:eastAsia="Arial" w:hAnsi="Arial" w:cs="Arial"/>
          <w:sz w:val="23"/>
        </w:rPr>
        <w:t xml:space="preserve">; </w:t>
      </w:r>
    </w:p>
    <w:p w:rsidR="001E7E84" w:rsidRDefault="00261C7E">
      <w:pPr>
        <w:numPr>
          <w:ilvl w:val="1"/>
          <w:numId w:val="5"/>
        </w:numPr>
        <w:ind w:hanging="360"/>
      </w:pPr>
      <w:r>
        <w:t>заемат длъжност след прекъсване на учителския си стаж за повече от две учебни години</w:t>
      </w:r>
      <w:r>
        <w:rPr>
          <w:rFonts w:ascii="Arial" w:eastAsia="Arial" w:hAnsi="Arial" w:cs="Arial"/>
          <w:sz w:val="23"/>
        </w:rPr>
        <w:t xml:space="preserve"> ; </w:t>
      </w:r>
    </w:p>
    <w:p w:rsidR="001E7E84" w:rsidRDefault="00261C7E">
      <w:pPr>
        <w:numPr>
          <w:ilvl w:val="1"/>
          <w:numId w:val="5"/>
        </w:numPr>
        <w:ind w:hanging="360"/>
      </w:pPr>
      <w:r>
        <w:t>по професионалния профил на педагогическия специалист;</w:t>
      </w:r>
      <w:r>
        <w:rPr>
          <w:rFonts w:ascii="Arial" w:eastAsia="Arial" w:hAnsi="Arial" w:cs="Arial"/>
          <w:sz w:val="23"/>
        </w:rPr>
        <w:t xml:space="preserve"> </w:t>
      </w:r>
    </w:p>
    <w:p w:rsidR="001E7E84" w:rsidRDefault="00261C7E">
      <w:pPr>
        <w:numPr>
          <w:ilvl w:val="1"/>
          <w:numId w:val="5"/>
        </w:numPr>
        <w:ind w:hanging="360"/>
      </w:pPr>
      <w:r>
        <w:t xml:space="preserve">за познаване и прилагане на иновативни подходи в образователния процес; </w:t>
      </w:r>
    </w:p>
    <w:p w:rsidR="001E7E84" w:rsidRDefault="00261C7E" w:rsidP="00D932EB">
      <w:pPr>
        <w:numPr>
          <w:ilvl w:val="1"/>
          <w:numId w:val="5"/>
        </w:numPr>
        <w:ind w:hanging="360"/>
      </w:pPr>
      <w:r>
        <w:t xml:space="preserve">за придобиване на по-висока професионално-квалификационна степен; </w:t>
      </w:r>
    </w:p>
    <w:p w:rsidR="001E7E84" w:rsidRDefault="00261C7E">
      <w:pPr>
        <w:ind w:left="-5"/>
      </w:pPr>
      <w:r>
        <w:rPr>
          <w:b/>
        </w:rPr>
        <w:t xml:space="preserve">Чл. 22  </w:t>
      </w:r>
      <w:r>
        <w:t xml:space="preserve">Училището е длъжно да осигурява условия за повишаване на квалификацията на педагогическите специалисти не по-малко от 16 академични часа-1 кредит за финансова година и не по-малко от 16 академични часа годишно за всеки педагогически специалист в рамките на </w:t>
      </w:r>
      <w:proofErr w:type="spellStart"/>
      <w:r>
        <w:t>вътрешноинституционалната</w:t>
      </w:r>
      <w:proofErr w:type="spellEnd"/>
      <w:r>
        <w:t xml:space="preserve"> квалификация.</w:t>
      </w:r>
      <w:r>
        <w:rPr>
          <w:b/>
        </w:rPr>
        <w:t xml:space="preserve"> Чл. 23</w:t>
      </w:r>
      <w:r>
        <w:t xml:space="preserve">.Педагогическите специалисти  са длъжни да осъществяват </w:t>
      </w:r>
    </w:p>
    <w:p w:rsidR="001E7E84" w:rsidRDefault="00261C7E">
      <w:pPr>
        <w:ind w:left="-5"/>
      </w:pPr>
      <w:proofErr w:type="spellStart"/>
      <w:r>
        <w:t>вътрешноинституционалната</w:t>
      </w:r>
      <w:proofErr w:type="spellEnd"/>
      <w:r>
        <w:t xml:space="preserve"> квалификация  в размер на 16 академични часа годишно и не получават кредити. Отчетът на осъществената квалификация е във вид на протоколи, открити практики, методически сбирки, анализ на педагогически изследвания и споделяне на иновативни практики. </w:t>
      </w:r>
      <w:r>
        <w:rPr>
          <w:b/>
        </w:rPr>
        <w:t xml:space="preserve">Един квалификационен кредит се присъжда за : </w:t>
      </w:r>
    </w:p>
    <w:p w:rsidR="001E7E84" w:rsidRDefault="00261C7E">
      <w:pPr>
        <w:numPr>
          <w:ilvl w:val="1"/>
          <w:numId w:val="6"/>
        </w:numPr>
        <w:ind w:hanging="348"/>
      </w:pPr>
      <w:r>
        <w:t xml:space="preserve">участие в обучение с продължителност 16 академични часа, от които не </w:t>
      </w:r>
      <w:proofErr w:type="spellStart"/>
      <w:r>
        <w:t>помалко</w:t>
      </w:r>
      <w:proofErr w:type="spellEnd"/>
      <w:r>
        <w:t xml:space="preserve"> от 8 академични часа са присъствени; </w:t>
      </w:r>
    </w:p>
    <w:p w:rsidR="001E7E84" w:rsidRDefault="00261C7E">
      <w:pPr>
        <w:numPr>
          <w:ilvl w:val="1"/>
          <w:numId w:val="6"/>
        </w:numPr>
        <w:ind w:hanging="348"/>
      </w:pPr>
      <w:r>
        <w:t xml:space="preserve">подготовка, представяне и публикуване на доклад в специализирано издание; </w:t>
      </w:r>
    </w:p>
    <w:p w:rsidR="001E7E84" w:rsidRDefault="00261C7E">
      <w:pPr>
        <w:numPr>
          <w:ilvl w:val="1"/>
          <w:numId w:val="6"/>
        </w:numPr>
        <w:ind w:hanging="348"/>
      </w:pPr>
      <w:r>
        <w:t xml:space="preserve">научна или научно-методическа </w:t>
      </w:r>
      <w:proofErr w:type="spellStart"/>
      <w:r>
        <w:t>публикацияв</w:t>
      </w:r>
      <w:proofErr w:type="spellEnd"/>
      <w:r>
        <w:t xml:space="preserve"> специализирано издание; </w:t>
      </w:r>
      <w:r>
        <w:rPr>
          <w:rFonts w:ascii="Arial" w:eastAsia="Arial" w:hAnsi="Arial" w:cs="Arial"/>
          <w:sz w:val="23"/>
        </w:rPr>
        <w:t xml:space="preserve"> </w:t>
      </w:r>
      <w:r>
        <w:t>Организационните форми за повишаване на квалификацията са: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 xml:space="preserve"> </w:t>
      </w:r>
    </w:p>
    <w:p w:rsidR="001E7E84" w:rsidRDefault="00261C7E">
      <w:pPr>
        <w:spacing w:after="5" w:line="276" w:lineRule="auto"/>
        <w:ind w:left="0" w:firstLine="0"/>
      </w:pPr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Вътрешноинституционалната</w:t>
      </w:r>
      <w:proofErr w:type="spellEnd"/>
      <w:r>
        <w:rPr>
          <w:b/>
          <w:u w:val="single" w:color="000000"/>
        </w:rPr>
        <w:t xml:space="preserve"> квалификация, в която се включва въвеждащата</w:t>
      </w:r>
      <w:r>
        <w:rPr>
          <w:b/>
        </w:rPr>
        <w:t xml:space="preserve"> </w:t>
      </w:r>
      <w:r>
        <w:rPr>
          <w:b/>
          <w:u w:val="single" w:color="000000"/>
        </w:rPr>
        <w:t>квалификация: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 xml:space="preserve"> </w:t>
      </w:r>
    </w:p>
    <w:p w:rsidR="001E7E84" w:rsidRDefault="00261C7E">
      <w:pPr>
        <w:ind w:left="-5"/>
      </w:pPr>
      <w:r>
        <w:t xml:space="preserve">а) лектории, </w:t>
      </w:r>
      <w:proofErr w:type="spellStart"/>
      <w:r>
        <w:t>вътрешноинституционални</w:t>
      </w:r>
      <w:proofErr w:type="spellEnd"/>
      <w:r>
        <w:t xml:space="preserve"> дискусионни форуми; </w:t>
      </w:r>
    </w:p>
    <w:p w:rsidR="001E7E84" w:rsidRDefault="00261C7E">
      <w:pPr>
        <w:ind w:left="-5"/>
      </w:pPr>
      <w:r>
        <w:t xml:space="preserve">б) открити практики, методическо подпомагане, презентации на творчески проекти; </w:t>
      </w:r>
    </w:p>
    <w:p w:rsidR="001E7E84" w:rsidRDefault="00261C7E">
      <w:pPr>
        <w:ind w:left="-5"/>
      </w:pPr>
      <w:r>
        <w:t xml:space="preserve">в) резултати и анализи на проведени педагогически изследвания и постижения; </w:t>
      </w:r>
    </w:p>
    <w:p w:rsidR="001E7E84" w:rsidRDefault="00261C7E" w:rsidP="00D932EB">
      <w:pPr>
        <w:ind w:left="-5"/>
      </w:pPr>
      <w:r>
        <w:t>г) споделяне на иновативни практики</w:t>
      </w:r>
      <w:r>
        <w:rPr>
          <w:b/>
        </w:rPr>
        <w:t xml:space="preserve"> </w:t>
      </w:r>
    </w:p>
    <w:p w:rsidR="001E7E84" w:rsidRDefault="00261C7E">
      <w:pPr>
        <w:ind w:left="-5"/>
      </w:pPr>
      <w:r>
        <w:rPr>
          <w:b/>
        </w:rPr>
        <w:t>Чл.24.</w:t>
      </w:r>
      <w:r>
        <w:t xml:space="preserve">(1) За участие в квалификация за придобиване на 1 кредит за финансова година, педагогическият специалист ползва </w:t>
      </w:r>
      <w:r>
        <w:rPr>
          <w:b/>
        </w:rPr>
        <w:t>служебен отпуск</w:t>
      </w:r>
      <w:r>
        <w:t xml:space="preserve">. </w:t>
      </w:r>
    </w:p>
    <w:p w:rsidR="001E7E84" w:rsidRDefault="00261C7E">
      <w:pPr>
        <w:numPr>
          <w:ilvl w:val="0"/>
          <w:numId w:val="8"/>
        </w:numPr>
      </w:pPr>
      <w:r>
        <w:t xml:space="preserve">Допустимо е организирането на финансирани от училището квалификационни дейности в неучебни, но работи дни, без това да се отчита служебен отпуск. </w:t>
      </w:r>
    </w:p>
    <w:p w:rsidR="001E7E84" w:rsidRDefault="00261C7E">
      <w:pPr>
        <w:numPr>
          <w:ilvl w:val="0"/>
          <w:numId w:val="8"/>
        </w:numPr>
      </w:pPr>
      <w:r>
        <w:lastRenderedPageBreak/>
        <w:t xml:space="preserve">при изявено желание за придобиване на втори кредит за една финансова година, педагогическият специалист заплаща своята квалификация и ползва неплатен отпуск-в учебно време. Придобиването на втори кредит за една финансова година : </w:t>
      </w:r>
    </w:p>
    <w:p w:rsidR="001E7E84" w:rsidRDefault="00261C7E">
      <w:pPr>
        <w:ind w:left="-5"/>
      </w:pPr>
      <w:r>
        <w:t xml:space="preserve">- се финансира индивидуално от педагогическия специалист; </w:t>
      </w:r>
    </w:p>
    <w:p w:rsidR="001E7E84" w:rsidRDefault="00261C7E">
      <w:pPr>
        <w:ind w:left="-5"/>
      </w:pPr>
      <w:r>
        <w:t xml:space="preserve">-е с ползване на неплатен отпуск, ако квалификационните дейности са в учебно време; </w:t>
      </w:r>
      <w:r>
        <w:rPr>
          <w:b/>
        </w:rPr>
        <w:t>Чл. 25</w:t>
      </w:r>
      <w:r>
        <w:t xml:space="preserve">. Системата на квалификационни кредити осигурява възможност за : </w:t>
      </w:r>
    </w:p>
    <w:p w:rsidR="001E7E84" w:rsidRDefault="00261C7E">
      <w:pPr>
        <w:numPr>
          <w:ilvl w:val="0"/>
          <w:numId w:val="9"/>
        </w:numPr>
        <w:ind w:hanging="348"/>
      </w:pPr>
      <w:r>
        <w:t xml:space="preserve">натрупване на квалификационни кредити за всеки период на атестиране с цел кариерно развитие; </w:t>
      </w:r>
    </w:p>
    <w:p w:rsidR="001E7E84" w:rsidRDefault="00261C7E">
      <w:pPr>
        <w:numPr>
          <w:ilvl w:val="0"/>
          <w:numId w:val="9"/>
        </w:numPr>
        <w:ind w:hanging="348"/>
      </w:pPr>
      <w:r>
        <w:t xml:space="preserve">пренасяне и признаване  на квалификационни кредити за следващ период на атестиране при-промяна на месторабота, след прекъсване на учителски стаж по специалността за повече от две години. </w:t>
      </w:r>
    </w:p>
    <w:p w:rsidR="001E7E84" w:rsidRDefault="00261C7E">
      <w:pPr>
        <w:numPr>
          <w:ilvl w:val="0"/>
          <w:numId w:val="9"/>
        </w:numPr>
        <w:ind w:hanging="348"/>
      </w:pPr>
      <w:r>
        <w:t xml:space="preserve">признаване на преминато обучение за повишаване на квалификацията при кандидатстване в процедура за придобиване на </w:t>
      </w:r>
      <w:proofErr w:type="spellStart"/>
      <w:r>
        <w:t>професионалноквалификационна</w:t>
      </w:r>
      <w:proofErr w:type="spellEnd"/>
      <w:r>
        <w:t xml:space="preserve"> степен; </w:t>
      </w:r>
    </w:p>
    <w:p w:rsidR="001E7E84" w:rsidRDefault="00261C7E">
      <w:pPr>
        <w:numPr>
          <w:ilvl w:val="0"/>
          <w:numId w:val="9"/>
        </w:numPr>
        <w:ind w:hanging="348"/>
      </w:pPr>
      <w:r>
        <w:t>улесняване на професионалната мобилност, ползването на поисканата от учителя част от редовния платен годишен отпуск за съответната година. Заявка за включване в процедура за придобиване на ПКС се подав</w:t>
      </w:r>
      <w:r w:rsidR="00E44686">
        <w:t>а</w:t>
      </w:r>
      <w:r>
        <w:t xml:space="preserve">т до директора съгласно сроковете на обучаващите институции.; </w:t>
      </w:r>
    </w:p>
    <w:p w:rsidR="001E7E84" w:rsidRDefault="00261C7E" w:rsidP="00D932EB">
      <w:pPr>
        <w:ind w:left="-5"/>
      </w:pPr>
      <w:r>
        <w:rPr>
          <w:b/>
        </w:rPr>
        <w:t>Чл. 26.</w:t>
      </w:r>
      <w:r>
        <w:t xml:space="preserve"> За участие в процедурите за придобиване на Професионално квалификационни степени директорът на училището осигурява ползването на поисканата от учителя част от редовния платен годишен отпуск за съответната година. Заявка за включване в процедура за придобиване на ПКС се подават до директора съгласно сроковете на обучаващите институции.  </w:t>
      </w:r>
    </w:p>
    <w:p w:rsidR="001E7E84" w:rsidRDefault="00261C7E">
      <w:pPr>
        <w:pStyle w:val="2"/>
        <w:ind w:left="-5"/>
      </w:pPr>
      <w:r>
        <w:t xml:space="preserve">VІІ. МОТИВАЦИЯ И СТИМУЛИРАНЕ НА ПЕРСОНАЛА ЗА УЧАСТИЕ В КВАЛИФИКАЦИОННИ ДЕЙНОСТИ </w:t>
      </w:r>
    </w:p>
    <w:p w:rsidR="001E7E84" w:rsidRDefault="00261C7E">
      <w:pPr>
        <w:ind w:left="-5"/>
      </w:pPr>
      <w:r>
        <w:rPr>
          <w:b/>
        </w:rPr>
        <w:t>Чл. 27</w:t>
      </w:r>
      <w:r>
        <w:t xml:space="preserve">. Педагогическите кадри, придобили професионално-квалификационни степени, имат право да ръководят дейности за повишаване на квалификацията на училищно равнище. </w:t>
      </w:r>
    </w:p>
    <w:p w:rsidR="001E7E84" w:rsidRDefault="00261C7E">
      <w:pPr>
        <w:ind w:left="-5"/>
      </w:pPr>
      <w:r>
        <w:rPr>
          <w:b/>
        </w:rPr>
        <w:t xml:space="preserve">Чл. 28. </w:t>
      </w:r>
      <w:r>
        <w:t xml:space="preserve">Стимулирането на професионално-изявените служители през годината чрез подходящи отличия.; </w:t>
      </w:r>
    </w:p>
    <w:p w:rsidR="001E7E84" w:rsidRDefault="00261C7E">
      <w:pPr>
        <w:ind w:left="-5"/>
      </w:pPr>
      <w:r>
        <w:rPr>
          <w:b/>
        </w:rPr>
        <w:t>Чл. 29</w:t>
      </w:r>
      <w:r>
        <w:t xml:space="preserve">.Възможност за кариерно развитие. </w:t>
      </w:r>
    </w:p>
    <w:p w:rsidR="001E7E84" w:rsidRDefault="00261C7E" w:rsidP="00D932EB">
      <w:pPr>
        <w:ind w:left="-5"/>
      </w:pPr>
      <w:r>
        <w:rPr>
          <w:b/>
        </w:rPr>
        <w:t>Чл. 30</w:t>
      </w:r>
      <w:r>
        <w:t xml:space="preserve">. Допълнително заплащане на придобилите ПКС. </w:t>
      </w:r>
    </w:p>
    <w:p w:rsidR="001E7E84" w:rsidRDefault="00261C7E">
      <w:pPr>
        <w:pStyle w:val="2"/>
        <w:ind w:left="-5"/>
      </w:pPr>
      <w:r>
        <w:t xml:space="preserve">VІІІ. МЕХАНИЗЪМ ЗА ФИНАНСОВА ПОДКРЕПА </w:t>
      </w:r>
    </w:p>
    <w:p w:rsidR="001E7E84" w:rsidRDefault="00261C7E">
      <w:pPr>
        <w:ind w:left="-5"/>
      </w:pPr>
      <w:r>
        <w:rPr>
          <w:b/>
        </w:rPr>
        <w:t>Чл. 31</w:t>
      </w:r>
      <w:r>
        <w:t xml:space="preserve">. Средствата за квалификация на педагогическите </w:t>
      </w:r>
      <w:proofErr w:type="spellStart"/>
      <w:r>
        <w:t>специалистиа</w:t>
      </w:r>
      <w:proofErr w:type="spellEnd"/>
      <w:r>
        <w:t xml:space="preserve"> се определят в  </w:t>
      </w:r>
      <w:proofErr w:type="spellStart"/>
      <w:r>
        <w:t>резмер</w:t>
      </w:r>
      <w:proofErr w:type="spellEnd"/>
      <w:r>
        <w:t xml:space="preserve"> на 1,2%  ФРЗ-за всяка календарна година. </w:t>
      </w:r>
    </w:p>
    <w:p w:rsidR="001E7E84" w:rsidRDefault="00261C7E">
      <w:pPr>
        <w:ind w:left="-5"/>
      </w:pPr>
      <w:r>
        <w:rPr>
          <w:b/>
        </w:rPr>
        <w:t>Чл. 32</w:t>
      </w:r>
      <w:r>
        <w:t>. Сумата за финансиране на дейности, свързани с въвеждаща и продължаваща квалификация за придобиване на 1 кредит от всеки педагогически с</w:t>
      </w:r>
      <w:r w:rsidR="00FC4370">
        <w:t xml:space="preserve">пециалист се определя в размер 80,00 </w:t>
      </w:r>
      <w:proofErr w:type="spellStart"/>
      <w:r w:rsidR="00FC4370">
        <w:t>лв</w:t>
      </w:r>
      <w:proofErr w:type="spellEnd"/>
      <w:r w:rsidR="00FC4370">
        <w:t xml:space="preserve"> (осемдесет лева). На календарна година.</w:t>
      </w:r>
      <w:r>
        <w:t xml:space="preserve">  </w:t>
      </w:r>
    </w:p>
    <w:p w:rsidR="001E7E84" w:rsidRDefault="00261C7E">
      <w:pPr>
        <w:ind w:left="-5"/>
      </w:pPr>
      <w:r>
        <w:rPr>
          <w:b/>
        </w:rPr>
        <w:t>Чл. 33</w:t>
      </w:r>
      <w:r>
        <w:t xml:space="preserve">. При квалификационно обучение за придобиване на първия кредит за финансова година, чиято стойност надхвърля посочената в чл. 32 ККД и работодателят вземат решение за необходимостта и допустимостта на квалификацията и/или финансирането над определената за това сума. </w:t>
      </w:r>
    </w:p>
    <w:p w:rsidR="001E7E84" w:rsidRDefault="00261C7E">
      <w:pPr>
        <w:ind w:left="-5"/>
      </w:pPr>
      <w:r>
        <w:rPr>
          <w:b/>
        </w:rPr>
        <w:t>Чл. 34</w:t>
      </w:r>
      <w:r>
        <w:t xml:space="preserve">. </w:t>
      </w:r>
      <w:proofErr w:type="spellStart"/>
      <w:r>
        <w:t>Вътрешноинституционалната</w:t>
      </w:r>
      <w:proofErr w:type="spellEnd"/>
      <w:r>
        <w:t xml:space="preserve"> квалификационна дейност се финансира от бюджета на училището. </w:t>
      </w:r>
    </w:p>
    <w:p w:rsidR="001E7E84" w:rsidRDefault="00261C7E">
      <w:pPr>
        <w:ind w:left="-5"/>
      </w:pPr>
      <w:r>
        <w:rPr>
          <w:b/>
        </w:rPr>
        <w:lastRenderedPageBreak/>
        <w:t>Чл. 35</w:t>
      </w:r>
      <w:r>
        <w:t xml:space="preserve">. При наличието на изявено желание от определен учител за участие в квалификационен курс на собствени разноски след съгласуване с директора на училището му предоставя тази възможност; </w:t>
      </w:r>
    </w:p>
    <w:p w:rsidR="001E7E84" w:rsidRDefault="00261C7E" w:rsidP="00D932EB">
      <w:pPr>
        <w:ind w:left="-5"/>
      </w:pPr>
      <w:r>
        <w:rPr>
          <w:b/>
        </w:rPr>
        <w:t>Чл. 36</w:t>
      </w:r>
      <w:r>
        <w:t xml:space="preserve">. Разходите по процедурите за придобиване на всяка </w:t>
      </w:r>
      <w:proofErr w:type="spellStart"/>
      <w:r>
        <w:t>професионалноквалификационна</w:t>
      </w:r>
      <w:proofErr w:type="spellEnd"/>
      <w:r>
        <w:t xml:space="preserve"> степен се заплащат от учителите. </w:t>
      </w:r>
    </w:p>
    <w:p w:rsidR="001E7E84" w:rsidRDefault="00261C7E">
      <w:pPr>
        <w:pStyle w:val="2"/>
        <w:ind w:left="-5"/>
      </w:pPr>
      <w:r>
        <w:t xml:space="preserve">ІХ. ОЧАКВАНИ РЕЗУЛТАТИ </w:t>
      </w:r>
    </w:p>
    <w:p w:rsidR="001E7E84" w:rsidRDefault="00261C7E">
      <w:pPr>
        <w:ind w:left="-5"/>
      </w:pPr>
      <w:r>
        <w:rPr>
          <w:b/>
        </w:rPr>
        <w:t>Чл. 37</w:t>
      </w:r>
      <w:r>
        <w:t xml:space="preserve">. Постигане на положителна промяна в квалификационната дейност </w:t>
      </w:r>
    </w:p>
    <w:p w:rsidR="001E7E84" w:rsidRDefault="00261C7E">
      <w:pPr>
        <w:ind w:left="-5"/>
      </w:pPr>
      <w:r>
        <w:rPr>
          <w:b/>
        </w:rPr>
        <w:t>Чл. 38.</w:t>
      </w:r>
      <w:r>
        <w:t xml:space="preserve"> Промяна степента на мотивация на педагогическите специалисти за включване в квалификационни форми. </w:t>
      </w:r>
    </w:p>
    <w:p w:rsidR="001E7E84" w:rsidRDefault="00261C7E">
      <w:pPr>
        <w:ind w:left="-5"/>
      </w:pPr>
      <w:r>
        <w:rPr>
          <w:b/>
        </w:rPr>
        <w:t>Чл.39</w:t>
      </w:r>
      <w:r>
        <w:t xml:space="preserve">. Повишаване нивото на научната и методическа подготовка на педагогическите специалисти. </w:t>
      </w:r>
    </w:p>
    <w:p w:rsidR="001E7E84" w:rsidRDefault="00261C7E">
      <w:pPr>
        <w:ind w:left="-5"/>
      </w:pPr>
      <w:r>
        <w:rPr>
          <w:b/>
        </w:rPr>
        <w:t>Чл.40</w:t>
      </w:r>
      <w:r>
        <w:t xml:space="preserve">. Оптимизиране на педагогическата дейност и актуализация на научната и методическа компетентност </w:t>
      </w:r>
    </w:p>
    <w:p w:rsidR="001E7E84" w:rsidRDefault="00261C7E">
      <w:pPr>
        <w:ind w:left="-5"/>
      </w:pPr>
      <w:r>
        <w:t>Настоящите правила са актуализирани с решение на Педа</w:t>
      </w:r>
      <w:r w:rsidR="00E44686">
        <w:t>гогическия</w:t>
      </w:r>
      <w:r w:rsidR="00715FE0">
        <w:t xml:space="preserve"> съвет – Протокол № 1/27.09.2024</w:t>
      </w:r>
      <w:r>
        <w:t xml:space="preserve"> година </w:t>
      </w:r>
    </w:p>
    <w:p w:rsidR="001F5852" w:rsidRDefault="001F5852">
      <w:pPr>
        <w:ind w:left="-5"/>
      </w:pPr>
    </w:p>
    <w:p w:rsidR="001F5852" w:rsidRDefault="001F5852">
      <w:pPr>
        <w:ind w:left="-5"/>
      </w:pPr>
    </w:p>
    <w:p w:rsidR="001F5852" w:rsidRPr="00261C7E" w:rsidRDefault="001F5852">
      <w:pPr>
        <w:ind w:left="-5"/>
        <w:rPr>
          <w:b/>
        </w:rPr>
      </w:pPr>
      <w:r w:rsidRPr="00261C7E">
        <w:rPr>
          <w:b/>
        </w:rPr>
        <w:t>Съгласувано: …………………………..</w:t>
      </w:r>
    </w:p>
    <w:p w:rsidR="001F5852" w:rsidRPr="00261C7E" w:rsidRDefault="001F5852">
      <w:pPr>
        <w:ind w:left="-5"/>
        <w:rPr>
          <w:b/>
        </w:rPr>
      </w:pPr>
      <w:r w:rsidRPr="00261C7E">
        <w:rPr>
          <w:b/>
        </w:rPr>
        <w:t>Мария Пенкова – Председател на СБУ към ОУ „Хр. Ботев“ с. Вардун</w:t>
      </w:r>
    </w:p>
    <w:sectPr w:rsidR="001F5852" w:rsidRPr="00261C7E">
      <w:pgSz w:w="11906" w:h="16838"/>
      <w:pgMar w:top="1465" w:right="1423" w:bottom="14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638"/>
    <w:multiLevelType w:val="hybridMultilevel"/>
    <w:tmpl w:val="1878031C"/>
    <w:lvl w:ilvl="0" w:tplc="B7A6E2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6A0D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6D7DA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A54F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E000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8DD2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0748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58CED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438B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02DAA"/>
    <w:multiLevelType w:val="hybridMultilevel"/>
    <w:tmpl w:val="20E66C18"/>
    <w:lvl w:ilvl="0" w:tplc="6516617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22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A9F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45E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E90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58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6BD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2AC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8D3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F3420"/>
    <w:multiLevelType w:val="hybridMultilevel"/>
    <w:tmpl w:val="E26E20D4"/>
    <w:lvl w:ilvl="0" w:tplc="A77A9F3E">
      <w:start w:val="1"/>
      <w:numFmt w:val="decimal"/>
      <w:lvlText w:val="(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E71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27C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2E2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CC8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2BF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230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416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207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5473D"/>
    <w:multiLevelType w:val="hybridMultilevel"/>
    <w:tmpl w:val="6B727E5E"/>
    <w:lvl w:ilvl="0" w:tplc="8488C0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A2902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46C9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26B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2592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813F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AC2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E696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2536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6E1697"/>
    <w:multiLevelType w:val="hybridMultilevel"/>
    <w:tmpl w:val="A66C05FC"/>
    <w:lvl w:ilvl="0" w:tplc="0E3A4C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C7A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0DF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87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8AE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4D6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0DC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0DF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892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101482"/>
    <w:multiLevelType w:val="hybridMultilevel"/>
    <w:tmpl w:val="ED9E8470"/>
    <w:lvl w:ilvl="0" w:tplc="5D0ACDBA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5C594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2683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66EB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83A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8DF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CDFD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0893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A67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561B74"/>
    <w:multiLevelType w:val="hybridMultilevel"/>
    <w:tmpl w:val="DC5079F6"/>
    <w:lvl w:ilvl="0" w:tplc="7518A83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EA5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A7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E8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AF1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224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AE4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81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CB0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F537DB"/>
    <w:multiLevelType w:val="hybridMultilevel"/>
    <w:tmpl w:val="0A827AE2"/>
    <w:lvl w:ilvl="0" w:tplc="A13C16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AA89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E58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2EC7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4E1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E38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C332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EEC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A14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5C06F2"/>
    <w:multiLevelType w:val="hybridMultilevel"/>
    <w:tmpl w:val="49E2CAD2"/>
    <w:lvl w:ilvl="0" w:tplc="50A2B308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7FA4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AA43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BAA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202F4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54C5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D507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A0B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DC7F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84"/>
    <w:rsid w:val="001E7E84"/>
    <w:rsid w:val="001F5852"/>
    <w:rsid w:val="00261C7E"/>
    <w:rsid w:val="004D6582"/>
    <w:rsid w:val="00637618"/>
    <w:rsid w:val="00663B6A"/>
    <w:rsid w:val="006A74FB"/>
    <w:rsid w:val="00715FE0"/>
    <w:rsid w:val="00727AA8"/>
    <w:rsid w:val="009B05DB"/>
    <w:rsid w:val="00BC3F44"/>
    <w:rsid w:val="00C169D1"/>
    <w:rsid w:val="00D932EB"/>
    <w:rsid w:val="00E44686"/>
    <w:rsid w:val="00EF25E8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3669"/>
  <w15:docId w15:val="{2A14F6E6-0F61-42A2-85BB-1CA23B71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1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1F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F58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B66+rNd+D4xQVk+x9n94CFJqMMVeMSo/Mu0FipGzrd0=</DigestValue>
    </Reference>
    <Reference Type="http://www.w3.org/2000/09/xmldsig#Object" URI="#idOfficeObject">
      <DigestMethod Algorithm="http://www.w3.org/2001/04/xmlenc#sha256"/>
      <DigestValue>blmK5TVdgpX29i91BQNjJ67Rp+1uxMGdljECCOg9MNI=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sg9fkFm25T99TXw+UyOo5ZniLh7bDmkCxoGRKU16NXc=</DigestValue>
    </Reference>
    <Reference Type="http://www.w3.org/2000/09/xmldsig#Object" URI="#idValidSigLnImg">
      <DigestMethod Algorithm="http://www.w3.org/2001/04/xmlenc#sha256"/>
      <DigestValue>ltKn2i27VbPzEQXaoYQbe+QK0RJWNA0wKStYnPrYdrM=</DigestValue>
    </Reference>
    <Reference Type="http://www.w3.org/2000/09/xmldsig#Object" URI="#idInvalidSigLnImg">
      <DigestMethod Algorithm="http://www.w3.org/2001/04/xmlenc#sha256"/>
      <DigestValue>2OzpeH4q1AkWK2bTlvTM2rZAhveHSbV8eZ9p0Cdv6uQ=</DigestValue>
    </Reference>
  </SignedInfo>
  <SignatureValue>oIlUq1OHbdTCCo2ZKEO8OG12ybbjYKcHeqQCjYUiOPnyCXUY9cmjvW/HqdkAoSvh3c/oCB1B5UEH
UVCAgZiwR92b9yoA7B8NGsa9UFG7a10nljmxIPFp/xFPa8RMkHQxEoK2QVNrEl9a7i3gW9UJSPRU
9FeEPuDuXi6Jd1Fh7tmSV2wa4lO4pANCtX2jRu1q5v77Xl2s+zwlSlALDUdTPR76RcS6O4rgq3nB
uLIjAgiSdQVKrLi3LPkLKC0jidiJa1i1c/2tmpDMPMdw46kv1JYtGGAEylGotm3GpKCQ12XEVpWb
trQDcoP4lWcoZIVsrgJ+NnkB2IeU3bV8P0flkA==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xPJkvZWV7q8lrEoJKpL6Zu6b+7vkD7RGghcjPmhgNbA=</DigestValue>
      </Reference>
      <Reference URI="/word/fontTable.xml?ContentType=application/vnd.openxmlformats-officedocument.wordprocessingml.fontTable+xml">
        <DigestMethod Algorithm="http://www.w3.org/2001/04/xmlenc#sha256"/>
        <DigestValue>Qk/6MJ7lgQXc/G9GIcfVXr7asoWxAu1flM3YDp7pElo=</DigestValue>
      </Reference>
      <Reference URI="/word/media/image1.emf?ContentType=image/x-emf">
        <DigestMethod Algorithm="http://www.w3.org/2001/04/xmlenc#sha256"/>
        <DigestValue>NM6Ioz0ywKXZL1ZPa/JSUJyka//6CDighcQcWJSYWmA=</DigestValue>
      </Reference>
      <Reference URI="/word/numbering.xml?ContentType=application/vnd.openxmlformats-officedocument.wordprocessingml.numbering+xml">
        <DigestMethod Algorithm="http://www.w3.org/2001/04/xmlenc#sha256"/>
        <DigestValue>hFzyNKuLzHzGowHLGTd1SpLnR4X3mdAapG3DZJs/cBc=</DigestValue>
      </Reference>
      <Reference URI="/word/settings.xml?ContentType=application/vnd.openxmlformats-officedocument.wordprocessingml.settings+xml">
        <DigestMethod Algorithm="http://www.w3.org/2001/04/xmlenc#sha256"/>
        <DigestValue>RsVVjAmoOZ+At7Vjd09NvP6nmaqN4hCa0sD7hxBWVN0=</DigestValue>
      </Reference>
      <Reference URI="/word/styles.xml?ContentType=application/vnd.openxmlformats-officedocument.wordprocessingml.styles+xml">
        <DigestMethod Algorithm="http://www.w3.org/2001/04/xmlenc#sha256"/>
        <DigestValue>cSIdQlleJyqOOYFKUP8KUAkFpHonguKwH3p3VH4Nx1k=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g4QIALgTCphJskWjIHZi1uR/ujEhJ731xNYRsqZ6sAs=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2025-10-03T18:40:35Z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{0D4F0436-A7AB-4ECC-A7F8-407A9366EBAD}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2025-10-03T18:40:35Z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IYNIAUOdqhTygBcW4JqkwoKAFCvvAA8sbwAJYIydtJp0Hf0rrwAAAAAAOxp0HcgAAAAGEzKAAAAAACYUcoAmFHKAJDQX2cAAAAAf2ANZwkAAAAAAAAAAAAAAAAAAAAAAAAA2OvJAAAAAAAAAAAAAAAAAAAAAAAAAAAAAAAAAAAASdEAAAAApLC8AAAACnYAJcx3AAAAANV/MnZIsLwAACXMd+w2z3eKTzt3/////xivvAAcr7wABAAAAFSvvAAAAIJqCQAAAAAAAABx+zl3nZtwagkAAABIsLwASLC8AAACAAD8////AQAAAAAAAAAAAAAAAAAAAAAAAADoxE13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C8ANJp0HeYUcoACQAAAOxp0HcJAAAAeE3KAAAAAACYUcoAmFHKADJLgmoAAAAADEhYagkAAAAAAAAAAAAAAAAAAAAAAAAA2OvJAAAAAAAAAAAAAAAAAAAAAAAAAAAAAAAAAAAAAAAAAAAAAAAAAAAAAAAAAAAAAAAAAAAAAAAAAAAAAAAAAODwvADHg871dGbad9TxvADY1Mx3mFHKAAxIWGoAAAAA6NXMd///AAAAAAAAy9bMd8vWzHcE8rwAAAAAAAAAAABx+zl3AAAAAAcAAAA08rwANPK8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C4A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//////////XAAAADQEOARABDUEOgRCBD4EQAQG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MAA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CGDSAFDnaoU8oAXFuCapMKCgBQr7wAPLG8ACWCMnbSadB39K68AAAAAADsadB3IAAAABhMygAAAAAAmFHKAJhRygCQ0F9nAAAAAH9gDWcJAAAAAAAAAAAAAAAAAAAAAAAAANjryQAAAAAAAAAAAAAAAAAAAAAAAAAAAAAAAAAAAEnRAAAAAKSwvAAAAAp2ACXMdwAAAADVfzJ2SLC8AAAlzHfsNs93ik87d/////8Yr7wAHK+8AAQAAABUr7wAAACCagkAAAAAAAAAcfs5d52bcGoJAAAASLC8AEiwvAAAAgAA/P///wEAAAAAAAAAAAAAAAAAAAAAAAAA6MRNd2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vADSadB3mFHKAAkAAADsadB3CQAAAHhNygAAAAAAmFHKAJhRygAyS4JqAAAAAAxIWGoJAAAAAAAAAAAAAAAAAAAAAAAAANjryQAAAAAAAAAAAAAAAAAAAAAAAAAAAAAAAAAAAAAAAAAAAAAAAAAAAAAAAAAAAAAAAAAAAAAAAAAAAAAAAADg8LwAx4PO9XRm2nfU8bwA2NTMd5hRygAMSFhqAAAAAOjVzHf//wAAAAAAAMvWzHfL1sx3BPK8AAAAAAAAAAAAcfs5dwAAAAAHAAAANPK8ADTyvA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YEv4AAABMurwAGIIydq0KClbAurwArLy8ACWCMnZsrU7AZLq8AAAAAAAAAAAAiKQ5Z2U3DmdIs9YA5Lm8AEi6vABLhTRn/////zS6vACeuBBnehwVZ9K4EGfwKw9nAiwPZyitTsCIpDlnSK1OwFy6vAB/uBBnGMgDEwAAAAAAAEnRhLq8ABS8vADJfzJ2ZLq8AAMAAADVfzJ26Oc5Z+D///8AAAAAAAAAAAAAAACQAQAAAAAAAQAAAABhAHIAAABhAAYAAAAAAAAAcfs5dwAAAAAGAAAAuLu8ALi7vAAAAgAA/P///wEAAAAAAAAAAAAAAAAAAAAAAAAA6MRNd2R2AAgAAAAAJQAAAAwAAAADAAAAGAAAAAwAAAAAAAAC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NgSAAEAAFS5vAAYgjJ28goKPsi5vAC0u7wAJYIydg0AAABsubwAAAAAAAAAAAC4ZuUNFwAAAHS6vAAAAAAABIAAAogAAAC4ZuUN9SK8Zrhm5Q2w2wYOFwAAAAAAAAAAAAAABIAAArDbBg4XAAAAuGblDbjctmYBAAAAHAAAAAAASdG4ZuUNHLu8AMl/MnZsubwABAAAANV/MnYAAAAA8P///wAAAAAAAAAAAAAAAJABAAAAAAABAAAAAHMAZQAAAG8ACQAAAAAAAABx+zl3AAAAAAkAAADAurwAwLq8AAACAAD8////AQAAAAAAAAAAAAAAAAAAAAAAAADoxE13ZHYACAAAAAAlAAAADAAAAAQAAAAYAAAADAAAAAAAAAISAAAADAAAAAEAAAAeAAAAGAAAACkAAAAzAAAALwAAAEgAAAAlAAAADAAAAAQAAABUAAAAVAAAACoAAAAzAAAALQAAAEcAAAABAAAA0XbJQVUVyk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QAAA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//////////1wAAAA0BDgEQAQ1BDoEQgQ+BEAEBg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AAA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AA3D-6FCF-4D20-B946-DF05E917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KX001</dc:creator>
  <cp:keywords/>
  <cp:lastModifiedBy>Nihat_PC</cp:lastModifiedBy>
  <cp:revision>17</cp:revision>
  <cp:lastPrinted>2022-11-25T15:05:00Z</cp:lastPrinted>
  <dcterms:created xsi:type="dcterms:W3CDTF">2022-11-25T14:44:00Z</dcterms:created>
  <dcterms:modified xsi:type="dcterms:W3CDTF">2025-10-03T18:40:00Z</dcterms:modified>
</cp:coreProperties>
</file>